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56DC5" w14:textId="24AC3A1F" w:rsidR="00AB0784" w:rsidRPr="00F34DCD" w:rsidRDefault="00AB0784" w:rsidP="00F34DCD">
      <w:pPr>
        <w:spacing w:after="0"/>
        <w:jc w:val="center"/>
      </w:pPr>
      <w:r>
        <w:rPr>
          <w:noProof/>
        </w:rPr>
        <w:drawing>
          <wp:inline distT="0" distB="0" distL="0" distR="0" wp14:anchorId="63E466C8" wp14:editId="2E8740C1">
            <wp:extent cx="1877826" cy="1119673"/>
            <wp:effectExtent l="0" t="0" r="1905" b="0"/>
            <wp:docPr id="983299342" name="Picture 1" descr="Pennsylvania Rehabilitation Association logo is the state of Pennsylvania with PRA in the middle and a person on the left side with their hands rais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99342" name="Picture 1" descr="Pennsylvania Rehabilitation Association logo is the state of Pennsylvania with PRA in the middle and a person on the left side with their hands raised. "/>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2536" cy="1182107"/>
                    </a:xfrm>
                    <a:prstGeom prst="rect">
                      <a:avLst/>
                    </a:prstGeom>
                  </pic:spPr>
                </pic:pic>
              </a:graphicData>
            </a:graphic>
          </wp:inline>
        </w:drawing>
      </w:r>
    </w:p>
    <w:p w14:paraId="3FDE94CD" w14:textId="77777777" w:rsidR="00F34DCD" w:rsidRDefault="00F34DCD" w:rsidP="003616B2">
      <w:pPr>
        <w:rPr>
          <w:rFonts w:ascii="Times New Roman" w:hAnsi="Times New Roman" w:cs="Times New Roman"/>
          <w:sz w:val="24"/>
          <w:szCs w:val="24"/>
        </w:rPr>
      </w:pPr>
    </w:p>
    <w:p w14:paraId="535F667F" w14:textId="7E3E876E" w:rsidR="008C204A" w:rsidRPr="00F34DCD" w:rsidRDefault="008C204A" w:rsidP="003616B2">
      <w:pPr>
        <w:rPr>
          <w:rFonts w:ascii="Times New Roman" w:hAnsi="Times New Roman" w:cs="Times New Roman"/>
          <w:sz w:val="24"/>
          <w:szCs w:val="24"/>
        </w:rPr>
      </w:pPr>
      <w:r w:rsidRPr="00F34DCD">
        <w:rPr>
          <w:rFonts w:ascii="Times New Roman" w:hAnsi="Times New Roman" w:cs="Times New Roman"/>
          <w:sz w:val="24"/>
          <w:szCs w:val="24"/>
        </w:rPr>
        <w:t xml:space="preserve">Dear potential </w:t>
      </w:r>
      <w:r w:rsidR="0022747B" w:rsidRPr="00F34DCD">
        <w:rPr>
          <w:rFonts w:ascii="Times New Roman" w:hAnsi="Times New Roman" w:cs="Times New Roman"/>
          <w:sz w:val="24"/>
          <w:szCs w:val="24"/>
        </w:rPr>
        <w:t>sponsor</w:t>
      </w:r>
      <w:r w:rsidR="00C56606" w:rsidRPr="00F34DCD">
        <w:rPr>
          <w:rFonts w:ascii="Times New Roman" w:hAnsi="Times New Roman" w:cs="Times New Roman"/>
          <w:sz w:val="24"/>
          <w:szCs w:val="24"/>
        </w:rPr>
        <w:t>s</w:t>
      </w:r>
      <w:r w:rsidR="0022747B" w:rsidRPr="00F34DCD">
        <w:rPr>
          <w:rFonts w:ascii="Times New Roman" w:hAnsi="Times New Roman" w:cs="Times New Roman"/>
          <w:sz w:val="24"/>
          <w:szCs w:val="24"/>
        </w:rPr>
        <w:t xml:space="preserve"> </w:t>
      </w:r>
      <w:r w:rsidR="00C56606" w:rsidRPr="00F34DCD">
        <w:rPr>
          <w:rFonts w:ascii="Times New Roman" w:hAnsi="Times New Roman" w:cs="Times New Roman"/>
          <w:sz w:val="24"/>
          <w:szCs w:val="24"/>
        </w:rPr>
        <w:t>and</w:t>
      </w:r>
      <w:r w:rsidR="0022747B" w:rsidRPr="00F34DCD">
        <w:rPr>
          <w:rFonts w:ascii="Times New Roman" w:hAnsi="Times New Roman" w:cs="Times New Roman"/>
          <w:sz w:val="24"/>
          <w:szCs w:val="24"/>
        </w:rPr>
        <w:t xml:space="preserve"> </w:t>
      </w:r>
      <w:r w:rsidRPr="00F34DCD">
        <w:rPr>
          <w:rFonts w:ascii="Times New Roman" w:hAnsi="Times New Roman" w:cs="Times New Roman"/>
          <w:sz w:val="24"/>
          <w:szCs w:val="24"/>
        </w:rPr>
        <w:t>donor</w:t>
      </w:r>
      <w:r w:rsidR="00C56606" w:rsidRPr="00F34DCD">
        <w:rPr>
          <w:rFonts w:ascii="Times New Roman" w:hAnsi="Times New Roman" w:cs="Times New Roman"/>
          <w:sz w:val="24"/>
          <w:szCs w:val="24"/>
        </w:rPr>
        <w:t>s,</w:t>
      </w:r>
    </w:p>
    <w:p w14:paraId="30035B42" w14:textId="50085387" w:rsidR="008C204A" w:rsidRPr="00F34DCD" w:rsidRDefault="008C204A" w:rsidP="00F34DCD">
      <w:pPr>
        <w:spacing w:after="0"/>
        <w:rPr>
          <w:rFonts w:ascii="Times New Roman" w:hAnsi="Times New Roman" w:cs="Times New Roman"/>
          <w:sz w:val="24"/>
          <w:szCs w:val="24"/>
        </w:rPr>
      </w:pPr>
      <w:r w:rsidRPr="00F34DCD">
        <w:rPr>
          <w:rFonts w:ascii="Times New Roman" w:hAnsi="Times New Roman" w:cs="Times New Roman"/>
          <w:sz w:val="24"/>
          <w:szCs w:val="24"/>
        </w:rPr>
        <w:t>Thank you for considering support for the Pennsylvania Rehabilitation Association (PRA). The PRA is a private nonprofit organization operated by volunteers from throughout Pennsylvania. Our membership includes individuals from a variety backgrounds and disciplines with a shared purpose</w:t>
      </w:r>
      <w:r w:rsidR="00FD728A" w:rsidRPr="00F34DCD">
        <w:rPr>
          <w:rFonts w:ascii="Times New Roman" w:hAnsi="Times New Roman" w:cs="Times New Roman"/>
          <w:sz w:val="24"/>
          <w:szCs w:val="24"/>
        </w:rPr>
        <w:t>;</w:t>
      </w:r>
      <w:r w:rsidRPr="00F34DCD">
        <w:rPr>
          <w:rFonts w:ascii="Times New Roman" w:hAnsi="Times New Roman" w:cs="Times New Roman"/>
          <w:sz w:val="24"/>
          <w:szCs w:val="24"/>
        </w:rPr>
        <w:t xml:space="preserve"> enhancing the quality of life of people living with mental and physical disabilities. </w:t>
      </w:r>
    </w:p>
    <w:p w14:paraId="45BEA163" w14:textId="77777777" w:rsidR="00F34DCD" w:rsidRPr="00F34DCD" w:rsidRDefault="00F34DCD" w:rsidP="00F34DCD">
      <w:pPr>
        <w:spacing w:after="0"/>
        <w:rPr>
          <w:rFonts w:ascii="Times New Roman" w:hAnsi="Times New Roman" w:cs="Times New Roman"/>
          <w:sz w:val="24"/>
          <w:szCs w:val="24"/>
        </w:rPr>
      </w:pPr>
    </w:p>
    <w:p w14:paraId="5BDFC409" w14:textId="77777777" w:rsidR="00F34DCD" w:rsidRPr="00F34DCD" w:rsidRDefault="00F34DCD" w:rsidP="00F34DCD">
      <w:pPr>
        <w:spacing w:after="0"/>
        <w:rPr>
          <w:rFonts w:ascii="Times New Roman" w:hAnsi="Times New Roman" w:cs="Times New Roman"/>
          <w:sz w:val="24"/>
          <w:szCs w:val="24"/>
        </w:rPr>
      </w:pPr>
      <w:r w:rsidRPr="00F34DCD">
        <w:rPr>
          <w:rFonts w:ascii="Times New Roman" w:hAnsi="Times New Roman" w:cs="Times New Roman"/>
          <w:sz w:val="24"/>
          <w:szCs w:val="24"/>
        </w:rPr>
        <w:t>The Pennsylvania Rehabilitation Association (PRA) is committed to the advancement of rehabilitation to promote full inclusion of people with disabilities into the mainstream of our society. PRA is pleased to offer our community the opportunity to learn about issues in disability and rehabilitation, and to become empowered to enhance the lives of people with disabilities. PRA is a private, voluntary, membership association comprised of professionals from a variety of disciplines, persons with disabilities, their families, students, and other interested citizens</w:t>
      </w:r>
    </w:p>
    <w:p w14:paraId="7795B85B" w14:textId="77777777" w:rsidR="00F34DCD" w:rsidRPr="00F34DCD" w:rsidRDefault="00F34DCD" w:rsidP="00F34DCD">
      <w:pPr>
        <w:spacing w:after="0"/>
        <w:rPr>
          <w:rFonts w:ascii="Times New Roman" w:hAnsi="Times New Roman" w:cs="Times New Roman"/>
          <w:sz w:val="24"/>
          <w:szCs w:val="24"/>
        </w:rPr>
      </w:pPr>
    </w:p>
    <w:p w14:paraId="59BFF7F5" w14:textId="145E0FED" w:rsidR="003616B2" w:rsidRPr="00F34DCD" w:rsidRDefault="003616B2" w:rsidP="00F34DCD">
      <w:pPr>
        <w:spacing w:after="0"/>
        <w:rPr>
          <w:rFonts w:ascii="Times New Roman" w:hAnsi="Times New Roman" w:cs="Times New Roman"/>
          <w:sz w:val="24"/>
          <w:szCs w:val="24"/>
        </w:rPr>
      </w:pPr>
      <w:r w:rsidRPr="00F34DCD">
        <w:rPr>
          <w:rFonts w:ascii="Times New Roman" w:hAnsi="Times New Roman" w:cs="Times New Roman"/>
          <w:sz w:val="24"/>
          <w:szCs w:val="24"/>
        </w:rPr>
        <w:t xml:space="preserve">Each year, our flagship event is the PRA Professional Development Institute </w:t>
      </w:r>
      <w:r w:rsidR="00AB0784" w:rsidRPr="00F34DCD">
        <w:rPr>
          <w:rFonts w:ascii="Times New Roman" w:hAnsi="Times New Roman" w:cs="Times New Roman"/>
          <w:sz w:val="24"/>
          <w:szCs w:val="24"/>
        </w:rPr>
        <w:t xml:space="preserve">(PDI) </w:t>
      </w:r>
      <w:r w:rsidRPr="00F34DCD">
        <w:rPr>
          <w:rFonts w:ascii="Times New Roman" w:hAnsi="Times New Roman" w:cs="Times New Roman"/>
          <w:sz w:val="24"/>
          <w:szCs w:val="24"/>
        </w:rPr>
        <w:t xml:space="preserve">held at Central Penn College in Summerdale, PA. This is a </w:t>
      </w:r>
      <w:proofErr w:type="gramStart"/>
      <w:r w:rsidRPr="00F34DCD">
        <w:rPr>
          <w:rFonts w:ascii="Times New Roman" w:hAnsi="Times New Roman" w:cs="Times New Roman"/>
          <w:sz w:val="24"/>
          <w:szCs w:val="24"/>
        </w:rPr>
        <w:t>two day</w:t>
      </w:r>
      <w:proofErr w:type="gramEnd"/>
      <w:r w:rsidRPr="00F34DCD">
        <w:rPr>
          <w:rFonts w:ascii="Times New Roman" w:hAnsi="Times New Roman" w:cs="Times New Roman"/>
          <w:sz w:val="24"/>
          <w:szCs w:val="24"/>
        </w:rPr>
        <w:t xml:space="preserve"> event</w:t>
      </w:r>
      <w:r w:rsidR="00FD728A" w:rsidRPr="00F34DCD">
        <w:rPr>
          <w:rFonts w:ascii="Times New Roman" w:hAnsi="Times New Roman" w:cs="Times New Roman"/>
          <w:sz w:val="24"/>
          <w:szCs w:val="24"/>
        </w:rPr>
        <w:t xml:space="preserve">, </w:t>
      </w:r>
      <w:r w:rsidR="00AB0784" w:rsidRPr="00F34DCD">
        <w:rPr>
          <w:rFonts w:ascii="Times New Roman" w:hAnsi="Times New Roman" w:cs="Times New Roman"/>
          <w:sz w:val="24"/>
          <w:szCs w:val="24"/>
        </w:rPr>
        <w:t>where</w:t>
      </w:r>
      <w:r w:rsidRPr="00F34DCD">
        <w:rPr>
          <w:rFonts w:ascii="Times New Roman" w:hAnsi="Times New Roman" w:cs="Times New Roman"/>
          <w:sz w:val="24"/>
          <w:szCs w:val="24"/>
        </w:rPr>
        <w:t xml:space="preserve"> PRA members and interested persons gather for training and networking related to our mission. </w:t>
      </w:r>
      <w:r w:rsidR="00FD728A" w:rsidRPr="00F34DCD">
        <w:rPr>
          <w:rFonts w:ascii="Times New Roman" w:hAnsi="Times New Roman" w:cs="Times New Roman"/>
          <w:sz w:val="24"/>
          <w:szCs w:val="24"/>
        </w:rPr>
        <w:t xml:space="preserve">This year’s PDI conference is scheduled for April 16-17, 2024. </w:t>
      </w:r>
      <w:r w:rsidR="00AB0784" w:rsidRPr="00F34DCD">
        <w:rPr>
          <w:rFonts w:ascii="Times New Roman" w:hAnsi="Times New Roman" w:cs="Times New Roman"/>
          <w:sz w:val="24"/>
          <w:szCs w:val="24"/>
        </w:rPr>
        <w:t>In order to put this all together, we need support from like-minded individuals, companies, and organizations to raise funds for training opportunities. There are various options in which you can be of support, sponsoring a portion of the event, participating as an exhibitor, or making a donation to our raffle event. Please see the attached page for participation options. Each year, PRA has been</w:t>
      </w:r>
      <w:r w:rsidRPr="00F34DCD">
        <w:rPr>
          <w:rFonts w:ascii="Times New Roman" w:hAnsi="Times New Roman" w:cs="Times New Roman"/>
          <w:sz w:val="24"/>
          <w:szCs w:val="24"/>
        </w:rPr>
        <w:t xml:space="preserve"> pleased by the support receive</w:t>
      </w:r>
      <w:r w:rsidR="00AB0784" w:rsidRPr="00F34DCD">
        <w:rPr>
          <w:rFonts w:ascii="Times New Roman" w:hAnsi="Times New Roman" w:cs="Times New Roman"/>
          <w:sz w:val="24"/>
          <w:szCs w:val="24"/>
        </w:rPr>
        <w:t>d</w:t>
      </w:r>
      <w:r w:rsidRPr="00F34DCD">
        <w:rPr>
          <w:rFonts w:ascii="Times New Roman" w:hAnsi="Times New Roman" w:cs="Times New Roman"/>
          <w:sz w:val="24"/>
          <w:szCs w:val="24"/>
        </w:rPr>
        <w:t xml:space="preserve"> from organizations throughout Pennsylvania</w:t>
      </w:r>
      <w:r w:rsidR="00AB0784" w:rsidRPr="00F34DCD">
        <w:rPr>
          <w:rFonts w:ascii="Times New Roman" w:hAnsi="Times New Roman" w:cs="Times New Roman"/>
          <w:sz w:val="24"/>
          <w:szCs w:val="24"/>
        </w:rPr>
        <w:t xml:space="preserve">. Please consider how </w:t>
      </w:r>
      <w:r w:rsidRPr="00F34DCD">
        <w:rPr>
          <w:rFonts w:ascii="Times New Roman" w:hAnsi="Times New Roman" w:cs="Times New Roman"/>
          <w:sz w:val="24"/>
          <w:szCs w:val="24"/>
        </w:rPr>
        <w:t xml:space="preserve">we may be able to include you for this year’s event. </w:t>
      </w:r>
    </w:p>
    <w:p w14:paraId="79DB4F8C" w14:textId="77777777" w:rsidR="00F34DCD" w:rsidRPr="00F34DCD" w:rsidRDefault="00F34DCD" w:rsidP="00F34DCD">
      <w:pPr>
        <w:spacing w:after="0"/>
        <w:rPr>
          <w:rFonts w:ascii="Times New Roman" w:hAnsi="Times New Roman" w:cs="Times New Roman"/>
          <w:sz w:val="24"/>
          <w:szCs w:val="24"/>
        </w:rPr>
      </w:pPr>
    </w:p>
    <w:p w14:paraId="4194059D" w14:textId="20101241" w:rsidR="003616B2" w:rsidRPr="00F34DCD" w:rsidRDefault="00AB0784" w:rsidP="003616B2">
      <w:pPr>
        <w:rPr>
          <w:rFonts w:ascii="Times New Roman" w:hAnsi="Times New Roman" w:cs="Times New Roman"/>
          <w:sz w:val="24"/>
          <w:szCs w:val="24"/>
        </w:rPr>
      </w:pPr>
      <w:r w:rsidRPr="00F34DCD">
        <w:rPr>
          <w:rFonts w:ascii="Times New Roman" w:hAnsi="Times New Roman" w:cs="Times New Roman"/>
          <w:sz w:val="24"/>
          <w:szCs w:val="24"/>
        </w:rPr>
        <w:t>In addition to helping further Pennsylvania’s rehabilitation efforts</w:t>
      </w:r>
      <w:r w:rsidR="003616B2" w:rsidRPr="00F34DCD">
        <w:rPr>
          <w:rFonts w:ascii="Times New Roman" w:hAnsi="Times New Roman" w:cs="Times New Roman"/>
          <w:sz w:val="24"/>
          <w:szCs w:val="24"/>
        </w:rPr>
        <w:t xml:space="preserve">, your organization will be recognized in our conference booklet as well as during </w:t>
      </w:r>
      <w:r w:rsidRPr="00F34DCD">
        <w:rPr>
          <w:rFonts w:ascii="Times New Roman" w:hAnsi="Times New Roman" w:cs="Times New Roman"/>
          <w:sz w:val="24"/>
          <w:szCs w:val="24"/>
        </w:rPr>
        <w:t>the conference’s</w:t>
      </w:r>
      <w:r w:rsidR="003616B2" w:rsidRPr="00F34DCD">
        <w:rPr>
          <w:rFonts w:ascii="Times New Roman" w:hAnsi="Times New Roman" w:cs="Times New Roman"/>
          <w:sz w:val="24"/>
          <w:szCs w:val="24"/>
        </w:rPr>
        <w:t xml:space="preserve"> opening address. </w:t>
      </w:r>
    </w:p>
    <w:p w14:paraId="1E78F598" w14:textId="2C792705" w:rsidR="003616B2" w:rsidRPr="00F34DCD" w:rsidRDefault="003616B2" w:rsidP="003616B2">
      <w:pPr>
        <w:rPr>
          <w:rFonts w:ascii="Times New Roman" w:hAnsi="Times New Roman" w:cs="Times New Roman"/>
          <w:sz w:val="24"/>
          <w:szCs w:val="24"/>
        </w:rPr>
      </w:pPr>
      <w:r w:rsidRPr="00F34DCD">
        <w:rPr>
          <w:rFonts w:ascii="Times New Roman" w:hAnsi="Times New Roman" w:cs="Times New Roman"/>
          <w:sz w:val="24"/>
          <w:szCs w:val="24"/>
        </w:rPr>
        <w:t>If we can provide you with any additional information, please do not hesitate to contact us. We thank you for your consideration!</w:t>
      </w:r>
    </w:p>
    <w:p w14:paraId="41CEF884" w14:textId="01FA5A70" w:rsidR="003616B2" w:rsidRPr="00F34DCD" w:rsidRDefault="003616B2" w:rsidP="003616B2">
      <w:pPr>
        <w:rPr>
          <w:rFonts w:ascii="Times New Roman" w:hAnsi="Times New Roman" w:cs="Times New Roman"/>
          <w:sz w:val="24"/>
          <w:szCs w:val="24"/>
        </w:rPr>
      </w:pPr>
      <w:r w:rsidRPr="00F34DCD">
        <w:rPr>
          <w:rFonts w:ascii="Times New Roman" w:hAnsi="Times New Roman" w:cs="Times New Roman"/>
          <w:sz w:val="24"/>
          <w:szCs w:val="24"/>
        </w:rPr>
        <w:t xml:space="preserve">Sincerely, </w:t>
      </w:r>
    </w:p>
    <w:p w14:paraId="608B1C8A" w14:textId="77777777" w:rsidR="00AB0784" w:rsidRPr="00D36BF0" w:rsidRDefault="00AB0784" w:rsidP="00AB0784">
      <w:pPr>
        <w:jc w:val="both"/>
        <w:rPr>
          <w:rFonts w:ascii="Garamond" w:hAnsi="Garamond"/>
        </w:rPr>
      </w:pPr>
      <w:r w:rsidRPr="00D36BF0">
        <w:rPr>
          <w:rFonts w:ascii="Garamond" w:hAnsi="Garamond"/>
          <w:noProof/>
        </w:rPr>
        <w:drawing>
          <wp:inline distT="0" distB="0" distL="0" distR="0" wp14:anchorId="587404EB" wp14:editId="4AFE6453">
            <wp:extent cx="1231104" cy="373626"/>
            <wp:effectExtent l="0" t="0" r="1270" b="0"/>
            <wp:docPr id="2" name="Picture 1" descr="Katherine Young's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Katherine Young's signatur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9185" cy="403393"/>
                    </a:xfrm>
                    <a:prstGeom prst="rect">
                      <a:avLst/>
                    </a:prstGeom>
                    <a:noFill/>
                    <a:ln>
                      <a:noFill/>
                    </a:ln>
                  </pic:spPr>
                </pic:pic>
              </a:graphicData>
            </a:graphic>
          </wp:inline>
        </w:drawing>
      </w:r>
    </w:p>
    <w:p w14:paraId="53D2C8F3" w14:textId="77777777" w:rsidR="00AB0784" w:rsidRPr="00F34DCD" w:rsidRDefault="00AB0784" w:rsidP="00AB0784">
      <w:pPr>
        <w:spacing w:after="0" w:line="240" w:lineRule="auto"/>
        <w:rPr>
          <w:rFonts w:ascii="Times New Roman" w:hAnsi="Times New Roman" w:cs="Times New Roman"/>
        </w:rPr>
      </w:pPr>
      <w:r w:rsidRPr="00F34DCD">
        <w:rPr>
          <w:rFonts w:ascii="Times New Roman" w:hAnsi="Times New Roman" w:cs="Times New Roman"/>
        </w:rPr>
        <w:t>Katherine A. Young, M. Ed., CRC, CESP</w:t>
      </w:r>
    </w:p>
    <w:p w14:paraId="55F1CBF0" w14:textId="7C3B43BA" w:rsidR="00AB0784" w:rsidRPr="00F34DCD" w:rsidRDefault="00AB0784" w:rsidP="00AB0784">
      <w:pPr>
        <w:spacing w:after="0" w:line="240" w:lineRule="auto"/>
        <w:rPr>
          <w:rFonts w:ascii="Times New Roman" w:hAnsi="Times New Roman" w:cs="Times New Roman"/>
        </w:rPr>
      </w:pPr>
      <w:r w:rsidRPr="00F34DCD">
        <w:rPr>
          <w:rFonts w:ascii="Times New Roman" w:hAnsi="Times New Roman" w:cs="Times New Roman"/>
        </w:rPr>
        <w:t xml:space="preserve">2023 Pennsylvania </w:t>
      </w:r>
      <w:r w:rsidR="00FD728A" w:rsidRPr="00F34DCD">
        <w:rPr>
          <w:rFonts w:ascii="Times New Roman" w:hAnsi="Times New Roman" w:cs="Times New Roman"/>
        </w:rPr>
        <w:t>Rehabilitation</w:t>
      </w:r>
      <w:r w:rsidRPr="00F34DCD">
        <w:rPr>
          <w:rFonts w:ascii="Times New Roman" w:hAnsi="Times New Roman" w:cs="Times New Roman"/>
        </w:rPr>
        <w:t xml:space="preserve"> Association Vice-President</w:t>
      </w:r>
    </w:p>
    <w:p w14:paraId="2BAB2940" w14:textId="7B7F1912" w:rsidR="003616B2" w:rsidRPr="00F34DCD" w:rsidRDefault="003616B2" w:rsidP="00AB0784">
      <w:pPr>
        <w:spacing w:after="0" w:line="240" w:lineRule="auto"/>
        <w:rPr>
          <w:rFonts w:ascii="Times New Roman" w:hAnsi="Times New Roman" w:cs="Times New Roman"/>
        </w:rPr>
      </w:pPr>
      <w:r w:rsidRPr="00F34DCD">
        <w:rPr>
          <w:rFonts w:ascii="Times New Roman" w:hAnsi="Times New Roman" w:cs="Times New Roman"/>
        </w:rPr>
        <w:t>202</w:t>
      </w:r>
      <w:r w:rsidR="00AB0784" w:rsidRPr="00F34DCD">
        <w:rPr>
          <w:rFonts w:ascii="Times New Roman" w:hAnsi="Times New Roman" w:cs="Times New Roman"/>
        </w:rPr>
        <w:t>4</w:t>
      </w:r>
      <w:r w:rsidRPr="00F34DCD">
        <w:rPr>
          <w:rFonts w:ascii="Times New Roman" w:hAnsi="Times New Roman" w:cs="Times New Roman"/>
        </w:rPr>
        <w:t xml:space="preserve"> Pennsylvania Rehabilitation Association President</w:t>
      </w:r>
    </w:p>
    <w:p w14:paraId="08096C5B" w14:textId="5403638A" w:rsidR="003616B2" w:rsidRPr="00F34DCD" w:rsidRDefault="004A08BF" w:rsidP="00AB0784">
      <w:pPr>
        <w:spacing w:after="0" w:line="240" w:lineRule="auto"/>
        <w:rPr>
          <w:rFonts w:ascii="Times New Roman" w:hAnsi="Times New Roman" w:cs="Times New Roman"/>
        </w:rPr>
      </w:pPr>
      <w:r>
        <w:rPr>
          <w:rFonts w:ascii="Times New Roman" w:hAnsi="Times New Roman" w:cs="Times New Roman"/>
        </w:rPr>
        <w:t>PRAPDI2024</w:t>
      </w:r>
      <w:r w:rsidR="00AB0784" w:rsidRPr="00F34DCD">
        <w:rPr>
          <w:rFonts w:ascii="Times New Roman" w:hAnsi="Times New Roman" w:cs="Times New Roman"/>
        </w:rPr>
        <w:t>@gmail.com</w:t>
      </w:r>
    </w:p>
    <w:p w14:paraId="4A41D4F5" w14:textId="64886E7F" w:rsidR="003616B2" w:rsidRPr="00F34DCD" w:rsidRDefault="00AB0784" w:rsidP="00AB0784">
      <w:pPr>
        <w:spacing w:after="0" w:line="240" w:lineRule="auto"/>
        <w:rPr>
          <w:rFonts w:ascii="Times New Roman" w:hAnsi="Times New Roman" w:cs="Times New Roman"/>
        </w:rPr>
      </w:pPr>
      <w:r w:rsidRPr="00F34DCD">
        <w:rPr>
          <w:rFonts w:ascii="Times New Roman" w:hAnsi="Times New Roman" w:cs="Times New Roman"/>
        </w:rPr>
        <w:t>215-850-8637</w:t>
      </w:r>
    </w:p>
    <w:p w14:paraId="1E91F9EE" w14:textId="77777777" w:rsidR="00771C03" w:rsidRDefault="00771C03" w:rsidP="004A08BF">
      <w:pPr>
        <w:spacing w:after="0"/>
        <w:rPr>
          <w:rFonts w:ascii="Times New Roman" w:hAnsi="Times New Roman" w:cs="Times New Roman"/>
          <w:color w:val="222222"/>
          <w:shd w:val="clear" w:color="auto" w:fill="FFFFFF"/>
        </w:rPr>
      </w:pPr>
    </w:p>
    <w:p w14:paraId="460863F8" w14:textId="149D01CD" w:rsidR="00771C03" w:rsidRPr="00771C03" w:rsidRDefault="00771C03" w:rsidP="00771C03">
      <w:pPr>
        <w:spacing w:after="0"/>
        <w:jc w:val="center"/>
        <w:rPr>
          <w:rFonts w:ascii="Times New Roman" w:hAnsi="Times New Roman" w:cs="Times New Roman"/>
        </w:rPr>
      </w:pPr>
      <w:r w:rsidRPr="00771C03">
        <w:rPr>
          <w:rFonts w:ascii="Times New Roman" w:hAnsi="Times New Roman" w:cs="Times New Roman"/>
          <w:color w:val="222222"/>
          <w:shd w:val="clear" w:color="auto" w:fill="FFFFFF"/>
        </w:rPr>
        <w:t>The Pennsylvania Rehabilitation Association is a 501 (c) (3) Organization</w:t>
      </w:r>
    </w:p>
    <w:p w14:paraId="7A256854" w14:textId="4DCD1F93" w:rsidR="00D52332" w:rsidRDefault="00D52332" w:rsidP="00D52332">
      <w:pPr>
        <w:spacing w:after="0" w:line="240" w:lineRule="auto"/>
        <w:jc w:val="center"/>
        <w:rPr>
          <w:rFonts w:ascii="Times New Roman" w:hAnsi="Times New Roman" w:cs="Times New Roman"/>
          <w:sz w:val="24"/>
          <w:szCs w:val="24"/>
        </w:rPr>
      </w:pPr>
      <w:r>
        <w:rPr>
          <w:noProof/>
        </w:rPr>
        <w:lastRenderedPageBreak/>
        <w:drawing>
          <wp:inline distT="0" distB="0" distL="0" distR="0" wp14:anchorId="51412284" wp14:editId="4A7B47F3">
            <wp:extent cx="1408922" cy="840084"/>
            <wp:effectExtent l="0" t="0" r="1270" b="0"/>
            <wp:docPr id="610030819" name="Picture 610030819" descr="Pennsylvania Rehabilitation Association logo is the state of Pennsylvania with PRA in the middle and a person on the left side with their hands rais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30819" name="Picture 610030819" descr="Pennsylvania Rehabilitation Association logo is the state of Pennsylvania with PRA in the middle and a person on the left side with their hands raised. "/>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0661" cy="882859"/>
                    </a:xfrm>
                    <a:prstGeom prst="rect">
                      <a:avLst/>
                    </a:prstGeom>
                  </pic:spPr>
                </pic:pic>
              </a:graphicData>
            </a:graphic>
          </wp:inline>
        </w:drawing>
      </w:r>
    </w:p>
    <w:p w14:paraId="6D0EBF42" w14:textId="77777777" w:rsidR="00D52332" w:rsidRDefault="00D52332" w:rsidP="00D52332">
      <w:pPr>
        <w:spacing w:after="0" w:line="240" w:lineRule="auto"/>
        <w:jc w:val="center"/>
        <w:rPr>
          <w:rFonts w:ascii="Times New Roman" w:hAnsi="Times New Roman" w:cs="Times New Roman"/>
          <w:sz w:val="24"/>
          <w:szCs w:val="24"/>
        </w:rPr>
      </w:pPr>
    </w:p>
    <w:p w14:paraId="60EF0645" w14:textId="619A5D12" w:rsidR="00D52332" w:rsidRPr="00D52332" w:rsidRDefault="00D52332" w:rsidP="00D52332">
      <w:pPr>
        <w:autoSpaceDE w:val="0"/>
        <w:autoSpaceDN w:val="0"/>
        <w:adjustRightInd w:val="0"/>
        <w:spacing w:after="0" w:line="240" w:lineRule="auto"/>
        <w:rPr>
          <w:rFonts w:ascii="Times New Roman" w:hAnsi="Times New Roman" w:cs="Times New Roman"/>
          <w:b/>
          <w:bCs/>
          <w:sz w:val="30"/>
          <w:szCs w:val="30"/>
          <w:u w:val="single"/>
        </w:rPr>
      </w:pPr>
      <w:r w:rsidRPr="00D52332">
        <w:rPr>
          <w:rFonts w:ascii="Times New Roman" w:hAnsi="Times New Roman" w:cs="Times New Roman"/>
          <w:b/>
          <w:bCs/>
          <w:sz w:val="30"/>
          <w:szCs w:val="30"/>
          <w:u w:val="single"/>
        </w:rPr>
        <w:t>2024 Exhibitor Opportunities:</w:t>
      </w:r>
    </w:p>
    <w:p w14:paraId="4CD069B2" w14:textId="77777777" w:rsidR="00D52332" w:rsidRPr="00D52332" w:rsidRDefault="00D52332" w:rsidP="00D52332">
      <w:pPr>
        <w:pStyle w:val="ListParagraph"/>
        <w:numPr>
          <w:ilvl w:val="0"/>
          <w:numId w:val="1"/>
        </w:numPr>
        <w:jc w:val="both"/>
        <w:rPr>
          <w:rFonts w:ascii="Times New Roman" w:hAnsi="Times New Roman" w:cs="Times New Roman"/>
          <w:b/>
          <w:bCs/>
          <w:sz w:val="24"/>
          <w:szCs w:val="24"/>
        </w:rPr>
      </w:pPr>
      <w:r w:rsidRPr="00D52332">
        <w:rPr>
          <w:rFonts w:ascii="Times New Roman" w:hAnsi="Times New Roman" w:cs="Times New Roman"/>
          <w:b/>
          <w:bCs/>
          <w:sz w:val="24"/>
          <w:szCs w:val="24"/>
        </w:rPr>
        <w:t>Exhibitor @ Main Conference*</w:t>
      </w:r>
    </w:p>
    <w:p w14:paraId="7273A954" w14:textId="5F2B106F" w:rsidR="00D52332" w:rsidRPr="00F34DCD" w:rsidRDefault="00D52332" w:rsidP="00D52332">
      <w:pPr>
        <w:pStyle w:val="ListParagraph"/>
        <w:numPr>
          <w:ilvl w:val="1"/>
          <w:numId w:val="1"/>
        </w:numPr>
        <w:rPr>
          <w:rFonts w:ascii="Times New Roman" w:hAnsi="Times New Roman" w:cs="Times New Roman"/>
        </w:rPr>
      </w:pPr>
      <w:r w:rsidRPr="00F34DCD">
        <w:rPr>
          <w:rFonts w:ascii="Times New Roman" w:hAnsi="Times New Roman" w:cs="Times New Roman"/>
        </w:rPr>
        <w:t xml:space="preserve">$175 per organization. </w:t>
      </w:r>
    </w:p>
    <w:p w14:paraId="5A33E949" w14:textId="77777777" w:rsidR="00D52332" w:rsidRPr="00F34DCD" w:rsidRDefault="00D52332" w:rsidP="00D52332">
      <w:pPr>
        <w:pStyle w:val="ListParagraph"/>
        <w:numPr>
          <w:ilvl w:val="1"/>
          <w:numId w:val="1"/>
        </w:numPr>
        <w:rPr>
          <w:rFonts w:ascii="Times New Roman" w:hAnsi="Times New Roman" w:cs="Times New Roman"/>
        </w:rPr>
      </w:pPr>
      <w:r w:rsidRPr="00F34DCD">
        <w:rPr>
          <w:rFonts w:ascii="Times New Roman" w:hAnsi="Times New Roman" w:cs="Times New Roman"/>
        </w:rPr>
        <w:t xml:space="preserve">Includes full conference attendance for one individual. Co-exhibitors are an additional $60. </w:t>
      </w:r>
    </w:p>
    <w:p w14:paraId="66C9336B" w14:textId="5C1471E3" w:rsidR="00D52332" w:rsidRPr="00F34DCD" w:rsidRDefault="00D52332" w:rsidP="00D52332">
      <w:pPr>
        <w:ind w:left="1080"/>
        <w:jc w:val="center"/>
        <w:rPr>
          <w:rFonts w:ascii="Times New Roman" w:hAnsi="Times New Roman" w:cs="Times New Roman"/>
        </w:rPr>
      </w:pPr>
      <w:r w:rsidRPr="00F34DCD">
        <w:rPr>
          <w:rFonts w:ascii="Times New Roman" w:hAnsi="Times New Roman" w:cs="Times New Roman"/>
          <w:b/>
          <w:bCs/>
        </w:rPr>
        <w:t>*</w:t>
      </w:r>
      <w:r w:rsidRPr="00F34DCD">
        <w:rPr>
          <w:rFonts w:ascii="Times New Roman" w:hAnsi="Times New Roman" w:cs="Times New Roman"/>
        </w:rPr>
        <w:t>Exhibitor space is limited! Please contact PRA as soon as possible to ensure availability. Registration includes attendance for one registrant to the conference.</w:t>
      </w:r>
    </w:p>
    <w:p w14:paraId="4FC68A9A" w14:textId="77777777" w:rsidR="00D52332" w:rsidRPr="00D52332" w:rsidRDefault="00D52332" w:rsidP="00D52332">
      <w:pPr>
        <w:spacing w:after="0"/>
        <w:rPr>
          <w:rFonts w:ascii="Times New Roman" w:hAnsi="Times New Roman" w:cs="Times New Roman"/>
          <w:b/>
          <w:bCs/>
          <w:sz w:val="28"/>
          <w:szCs w:val="28"/>
          <w:u w:val="single"/>
        </w:rPr>
      </w:pPr>
      <w:r w:rsidRPr="00D52332">
        <w:rPr>
          <w:rFonts w:ascii="Times New Roman" w:hAnsi="Times New Roman" w:cs="Times New Roman"/>
          <w:b/>
          <w:bCs/>
          <w:sz w:val="28"/>
          <w:szCs w:val="28"/>
          <w:u w:val="single"/>
        </w:rPr>
        <w:t>2023 Sponsorship Opportunities:</w:t>
      </w:r>
    </w:p>
    <w:p w14:paraId="0EC02405" w14:textId="77777777" w:rsidR="00D52332" w:rsidRPr="00D52332" w:rsidRDefault="00D52332" w:rsidP="00D52332">
      <w:pPr>
        <w:pStyle w:val="ListParagraph"/>
        <w:numPr>
          <w:ilvl w:val="0"/>
          <w:numId w:val="1"/>
        </w:numPr>
        <w:spacing w:after="0"/>
        <w:rPr>
          <w:rFonts w:ascii="Times New Roman" w:hAnsi="Times New Roman" w:cs="Times New Roman"/>
          <w:b/>
          <w:bCs/>
          <w:i/>
          <w:iCs/>
          <w:sz w:val="28"/>
          <w:szCs w:val="28"/>
        </w:rPr>
      </w:pPr>
      <w:r w:rsidRPr="00D52332">
        <w:rPr>
          <w:rFonts w:ascii="Times New Roman" w:hAnsi="Times New Roman" w:cs="Times New Roman"/>
          <w:b/>
          <w:bCs/>
          <w:i/>
          <w:iCs/>
          <w:sz w:val="28"/>
          <w:szCs w:val="28"/>
        </w:rPr>
        <w:t>Conference food and beverage sponsorship</w:t>
      </w:r>
    </w:p>
    <w:p w14:paraId="07F7CCE2" w14:textId="6086B523" w:rsidR="007B1BCC" w:rsidRPr="00F34DCD" w:rsidRDefault="007B1BCC" w:rsidP="00D52332">
      <w:pPr>
        <w:pStyle w:val="ListParagraph"/>
        <w:numPr>
          <w:ilvl w:val="1"/>
          <w:numId w:val="1"/>
        </w:numPr>
        <w:spacing w:after="0"/>
        <w:rPr>
          <w:rFonts w:ascii="Times New Roman" w:hAnsi="Times New Roman" w:cs="Times New Roman"/>
        </w:rPr>
      </w:pPr>
      <w:r w:rsidRPr="00F34DCD">
        <w:rPr>
          <w:rFonts w:ascii="Times New Roman" w:hAnsi="Times New Roman" w:cs="Times New Roman"/>
        </w:rPr>
        <w:t>Pre-conference Board Meeting Refreshments: $150</w:t>
      </w:r>
    </w:p>
    <w:p w14:paraId="7C3280C5" w14:textId="1B457C2D" w:rsidR="00D52332" w:rsidRPr="00F34DCD" w:rsidRDefault="00D52332" w:rsidP="00D52332">
      <w:pPr>
        <w:pStyle w:val="ListParagraph"/>
        <w:numPr>
          <w:ilvl w:val="1"/>
          <w:numId w:val="1"/>
        </w:numPr>
        <w:spacing w:after="0"/>
        <w:rPr>
          <w:rFonts w:ascii="Times New Roman" w:hAnsi="Times New Roman" w:cs="Times New Roman"/>
        </w:rPr>
      </w:pPr>
      <w:r w:rsidRPr="00F34DCD">
        <w:rPr>
          <w:rFonts w:ascii="Times New Roman" w:hAnsi="Times New Roman" w:cs="Times New Roman"/>
        </w:rPr>
        <w:t xml:space="preserve">Pre-conference </w:t>
      </w:r>
      <w:r w:rsidR="007B1BCC" w:rsidRPr="00F34DCD">
        <w:rPr>
          <w:rFonts w:ascii="Times New Roman" w:hAnsi="Times New Roman" w:cs="Times New Roman"/>
        </w:rPr>
        <w:t>E</w:t>
      </w:r>
      <w:r w:rsidRPr="00F34DCD">
        <w:rPr>
          <w:rFonts w:ascii="Times New Roman" w:hAnsi="Times New Roman" w:cs="Times New Roman"/>
        </w:rPr>
        <w:t xml:space="preserve">vent </w:t>
      </w:r>
      <w:r w:rsidR="007B1BCC" w:rsidRPr="00F34DCD">
        <w:rPr>
          <w:rFonts w:ascii="Times New Roman" w:hAnsi="Times New Roman" w:cs="Times New Roman"/>
        </w:rPr>
        <w:t>S</w:t>
      </w:r>
      <w:r w:rsidRPr="00F34DCD">
        <w:rPr>
          <w:rFonts w:ascii="Times New Roman" w:hAnsi="Times New Roman" w:cs="Times New Roman"/>
        </w:rPr>
        <w:t>nacks: $</w:t>
      </w:r>
      <w:r w:rsidR="007B1BCC" w:rsidRPr="00F34DCD">
        <w:rPr>
          <w:rFonts w:ascii="Times New Roman" w:hAnsi="Times New Roman" w:cs="Times New Roman"/>
        </w:rPr>
        <w:t>250</w:t>
      </w:r>
    </w:p>
    <w:p w14:paraId="3883052C" w14:textId="3CB85CF6" w:rsidR="00D52332" w:rsidRPr="00F34DCD" w:rsidRDefault="00D52332" w:rsidP="00D52332">
      <w:pPr>
        <w:pStyle w:val="ListParagraph"/>
        <w:numPr>
          <w:ilvl w:val="1"/>
          <w:numId w:val="1"/>
        </w:numPr>
        <w:spacing w:after="0"/>
        <w:rPr>
          <w:rFonts w:ascii="Times New Roman" w:hAnsi="Times New Roman" w:cs="Times New Roman"/>
        </w:rPr>
      </w:pPr>
      <w:r w:rsidRPr="00F34DCD">
        <w:rPr>
          <w:rFonts w:ascii="Times New Roman" w:hAnsi="Times New Roman" w:cs="Times New Roman"/>
        </w:rPr>
        <w:t>Main conference breakfast $</w:t>
      </w:r>
      <w:r w:rsidR="007B1BCC" w:rsidRPr="00F34DCD">
        <w:rPr>
          <w:rFonts w:ascii="Times New Roman" w:hAnsi="Times New Roman" w:cs="Times New Roman"/>
        </w:rPr>
        <w:t>300</w:t>
      </w:r>
    </w:p>
    <w:p w14:paraId="156A295A" w14:textId="28EE6F2D" w:rsidR="00D52332" w:rsidRPr="00F34DCD" w:rsidRDefault="00D52332" w:rsidP="00D52332">
      <w:pPr>
        <w:pStyle w:val="ListParagraph"/>
        <w:numPr>
          <w:ilvl w:val="1"/>
          <w:numId w:val="1"/>
        </w:numPr>
        <w:spacing w:after="0"/>
        <w:rPr>
          <w:rFonts w:ascii="Times New Roman" w:hAnsi="Times New Roman" w:cs="Times New Roman"/>
        </w:rPr>
      </w:pPr>
      <w:r w:rsidRPr="00F34DCD">
        <w:rPr>
          <w:rFonts w:ascii="Times New Roman" w:hAnsi="Times New Roman" w:cs="Times New Roman"/>
        </w:rPr>
        <w:t>Main conference lunch: $</w:t>
      </w:r>
      <w:r w:rsidR="007B1BCC" w:rsidRPr="00F34DCD">
        <w:rPr>
          <w:rFonts w:ascii="Times New Roman" w:hAnsi="Times New Roman" w:cs="Times New Roman"/>
        </w:rPr>
        <w:t>500</w:t>
      </w:r>
    </w:p>
    <w:p w14:paraId="24C1164C" w14:textId="4A468F72" w:rsidR="00D52332" w:rsidRPr="00F34DCD" w:rsidRDefault="00D52332" w:rsidP="00D52332">
      <w:pPr>
        <w:pStyle w:val="ListParagraph"/>
        <w:numPr>
          <w:ilvl w:val="1"/>
          <w:numId w:val="1"/>
        </w:numPr>
        <w:spacing w:after="0"/>
        <w:rPr>
          <w:rFonts w:ascii="Times New Roman" w:hAnsi="Times New Roman" w:cs="Times New Roman"/>
        </w:rPr>
      </w:pPr>
      <w:r w:rsidRPr="00F34DCD">
        <w:rPr>
          <w:rFonts w:ascii="Times New Roman" w:hAnsi="Times New Roman" w:cs="Times New Roman"/>
        </w:rPr>
        <w:t>Main conference snacks: $</w:t>
      </w:r>
      <w:r w:rsidR="007B1BCC" w:rsidRPr="00F34DCD">
        <w:rPr>
          <w:rFonts w:ascii="Times New Roman" w:hAnsi="Times New Roman" w:cs="Times New Roman"/>
        </w:rPr>
        <w:t>200</w:t>
      </w:r>
    </w:p>
    <w:p w14:paraId="1E8128B8" w14:textId="77777777" w:rsidR="00D52332" w:rsidRPr="007B1BCC" w:rsidRDefault="00D52332" w:rsidP="007B1BCC">
      <w:pPr>
        <w:spacing w:after="0"/>
        <w:ind w:left="1080"/>
        <w:rPr>
          <w:rFonts w:ascii="Times New Roman" w:hAnsi="Times New Roman" w:cs="Times New Roman"/>
          <w:sz w:val="16"/>
          <w:szCs w:val="16"/>
        </w:rPr>
      </w:pPr>
    </w:p>
    <w:p w14:paraId="5C03DCC7" w14:textId="77777777" w:rsidR="00D52332" w:rsidRPr="00D52332" w:rsidRDefault="00D52332" w:rsidP="00D52332">
      <w:pPr>
        <w:pStyle w:val="ListParagraph"/>
        <w:numPr>
          <w:ilvl w:val="0"/>
          <w:numId w:val="1"/>
        </w:numPr>
        <w:spacing w:after="0"/>
        <w:rPr>
          <w:rFonts w:ascii="Times New Roman" w:hAnsi="Times New Roman" w:cs="Times New Roman"/>
          <w:b/>
          <w:bCs/>
          <w:i/>
          <w:iCs/>
          <w:sz w:val="28"/>
          <w:szCs w:val="28"/>
        </w:rPr>
      </w:pPr>
      <w:r w:rsidRPr="00D52332">
        <w:rPr>
          <w:rFonts w:ascii="Times New Roman" w:hAnsi="Times New Roman" w:cs="Times New Roman"/>
          <w:b/>
          <w:bCs/>
          <w:i/>
          <w:iCs/>
          <w:sz w:val="28"/>
          <w:szCs w:val="28"/>
        </w:rPr>
        <w:t>Attendee “Swag”</w:t>
      </w:r>
    </w:p>
    <w:p w14:paraId="1B39B881" w14:textId="12225947" w:rsidR="00D52332" w:rsidRPr="00F34DCD" w:rsidRDefault="00D52332" w:rsidP="00D52332">
      <w:pPr>
        <w:pStyle w:val="ListParagraph"/>
        <w:numPr>
          <w:ilvl w:val="1"/>
          <w:numId w:val="1"/>
        </w:numPr>
        <w:spacing w:after="0"/>
        <w:rPr>
          <w:rFonts w:ascii="Times New Roman" w:hAnsi="Times New Roman" w:cs="Times New Roman"/>
        </w:rPr>
      </w:pPr>
      <w:r w:rsidRPr="00F34DCD">
        <w:rPr>
          <w:rFonts w:ascii="Times New Roman" w:hAnsi="Times New Roman" w:cs="Times New Roman"/>
        </w:rPr>
        <w:t>Nametag lanyards $100</w:t>
      </w:r>
    </w:p>
    <w:p w14:paraId="1067EA28" w14:textId="4D2C9CA3" w:rsidR="00D52332" w:rsidRPr="00F34DCD" w:rsidRDefault="00D52332" w:rsidP="00D52332">
      <w:pPr>
        <w:pStyle w:val="ListParagraph"/>
        <w:numPr>
          <w:ilvl w:val="1"/>
          <w:numId w:val="1"/>
        </w:numPr>
        <w:spacing w:after="0"/>
        <w:rPr>
          <w:rFonts w:ascii="Times New Roman" w:hAnsi="Times New Roman" w:cs="Times New Roman"/>
        </w:rPr>
      </w:pPr>
      <w:r w:rsidRPr="00F34DCD">
        <w:rPr>
          <w:rFonts w:ascii="Times New Roman" w:hAnsi="Times New Roman" w:cs="Times New Roman"/>
        </w:rPr>
        <w:t>Tote bags $200</w:t>
      </w:r>
    </w:p>
    <w:p w14:paraId="7D8ECA55" w14:textId="3CF23812" w:rsidR="00D52332" w:rsidRPr="00F34DCD" w:rsidRDefault="00D52332" w:rsidP="00D52332">
      <w:pPr>
        <w:pStyle w:val="ListParagraph"/>
        <w:numPr>
          <w:ilvl w:val="1"/>
          <w:numId w:val="1"/>
        </w:numPr>
        <w:spacing w:after="0"/>
        <w:rPr>
          <w:rFonts w:ascii="Times New Roman" w:hAnsi="Times New Roman" w:cs="Times New Roman"/>
        </w:rPr>
      </w:pPr>
      <w:r w:rsidRPr="00F34DCD">
        <w:rPr>
          <w:rFonts w:ascii="Times New Roman" w:hAnsi="Times New Roman" w:cs="Times New Roman"/>
        </w:rPr>
        <w:t>Pens $50</w:t>
      </w:r>
    </w:p>
    <w:p w14:paraId="69F51BDB" w14:textId="593273FC" w:rsidR="00D52332" w:rsidRPr="00F34DCD" w:rsidRDefault="00D52332" w:rsidP="00D52332">
      <w:pPr>
        <w:pStyle w:val="ListParagraph"/>
        <w:numPr>
          <w:ilvl w:val="1"/>
          <w:numId w:val="1"/>
        </w:numPr>
        <w:spacing w:after="0"/>
        <w:rPr>
          <w:rFonts w:ascii="Times New Roman" w:hAnsi="Times New Roman" w:cs="Times New Roman"/>
        </w:rPr>
      </w:pPr>
      <w:r w:rsidRPr="00F34DCD">
        <w:rPr>
          <w:rFonts w:ascii="Times New Roman" w:hAnsi="Times New Roman" w:cs="Times New Roman"/>
        </w:rPr>
        <w:t>Notepads $</w:t>
      </w:r>
      <w:r w:rsidR="007B1BCC" w:rsidRPr="00F34DCD">
        <w:rPr>
          <w:rFonts w:ascii="Times New Roman" w:hAnsi="Times New Roman" w:cs="Times New Roman"/>
        </w:rPr>
        <w:t>75</w:t>
      </w:r>
    </w:p>
    <w:p w14:paraId="7B3A9FDC" w14:textId="77777777" w:rsidR="00D52332" w:rsidRPr="007B1BCC" w:rsidRDefault="00D52332" w:rsidP="00D52332">
      <w:pPr>
        <w:spacing w:after="0"/>
        <w:rPr>
          <w:rFonts w:ascii="Times New Roman" w:hAnsi="Times New Roman" w:cs="Times New Roman"/>
          <w:sz w:val="16"/>
          <w:szCs w:val="16"/>
        </w:rPr>
      </w:pPr>
    </w:p>
    <w:p w14:paraId="1313AC11" w14:textId="77777777" w:rsidR="00D52332" w:rsidRPr="00D52332" w:rsidRDefault="00D52332" w:rsidP="00D52332">
      <w:pPr>
        <w:pStyle w:val="ListParagraph"/>
        <w:numPr>
          <w:ilvl w:val="0"/>
          <w:numId w:val="1"/>
        </w:numPr>
        <w:spacing w:after="0"/>
        <w:rPr>
          <w:rFonts w:ascii="Times New Roman" w:hAnsi="Times New Roman" w:cs="Times New Roman"/>
          <w:b/>
          <w:bCs/>
          <w:i/>
          <w:iCs/>
          <w:sz w:val="28"/>
          <w:szCs w:val="28"/>
        </w:rPr>
      </w:pPr>
      <w:r w:rsidRPr="00D52332">
        <w:rPr>
          <w:rFonts w:ascii="Times New Roman" w:hAnsi="Times New Roman" w:cs="Times New Roman"/>
          <w:b/>
          <w:bCs/>
          <w:i/>
          <w:iCs/>
          <w:sz w:val="28"/>
          <w:szCs w:val="28"/>
        </w:rPr>
        <w:t>Program Advertisement</w:t>
      </w:r>
    </w:p>
    <w:p w14:paraId="74BCC64A" w14:textId="77777777" w:rsidR="00D52332" w:rsidRPr="00F34DCD" w:rsidRDefault="00D52332" w:rsidP="00D52332">
      <w:pPr>
        <w:pStyle w:val="ListParagraph"/>
        <w:numPr>
          <w:ilvl w:val="1"/>
          <w:numId w:val="1"/>
        </w:numPr>
        <w:spacing w:after="0"/>
        <w:rPr>
          <w:rFonts w:ascii="Times New Roman" w:hAnsi="Times New Roman" w:cs="Times New Roman"/>
        </w:rPr>
      </w:pPr>
      <w:r w:rsidRPr="00F34DCD">
        <w:rPr>
          <w:rFonts w:ascii="Times New Roman" w:hAnsi="Times New Roman" w:cs="Times New Roman"/>
        </w:rPr>
        <w:t>¼ page advertisement $25</w:t>
      </w:r>
    </w:p>
    <w:p w14:paraId="090FF4FB" w14:textId="77777777" w:rsidR="00D52332" w:rsidRPr="00F34DCD" w:rsidRDefault="00D52332" w:rsidP="00D52332">
      <w:pPr>
        <w:pStyle w:val="ListParagraph"/>
        <w:numPr>
          <w:ilvl w:val="1"/>
          <w:numId w:val="1"/>
        </w:numPr>
        <w:spacing w:after="0"/>
        <w:rPr>
          <w:rFonts w:ascii="Times New Roman" w:hAnsi="Times New Roman" w:cs="Times New Roman"/>
        </w:rPr>
      </w:pPr>
      <w:r w:rsidRPr="00F34DCD">
        <w:rPr>
          <w:rFonts w:ascii="Times New Roman" w:hAnsi="Times New Roman" w:cs="Times New Roman"/>
        </w:rPr>
        <w:t>Half page advertisement $50</w:t>
      </w:r>
    </w:p>
    <w:p w14:paraId="4435EA78" w14:textId="77777777" w:rsidR="00D52332" w:rsidRPr="00F34DCD" w:rsidRDefault="00D52332" w:rsidP="00D52332">
      <w:pPr>
        <w:pStyle w:val="ListParagraph"/>
        <w:numPr>
          <w:ilvl w:val="1"/>
          <w:numId w:val="1"/>
        </w:numPr>
        <w:spacing w:after="0"/>
        <w:rPr>
          <w:rFonts w:ascii="Times New Roman" w:hAnsi="Times New Roman" w:cs="Times New Roman"/>
        </w:rPr>
      </w:pPr>
      <w:r w:rsidRPr="00F34DCD">
        <w:rPr>
          <w:rFonts w:ascii="Times New Roman" w:hAnsi="Times New Roman" w:cs="Times New Roman"/>
        </w:rPr>
        <w:t>Full page advertisement $100</w:t>
      </w:r>
    </w:p>
    <w:p w14:paraId="6370DAA7" w14:textId="77777777" w:rsidR="00D52332" w:rsidRPr="007B1BCC" w:rsidRDefault="00D52332" w:rsidP="00D52332">
      <w:pPr>
        <w:pStyle w:val="ListParagraph"/>
        <w:spacing w:after="0"/>
        <w:ind w:left="1440"/>
        <w:rPr>
          <w:rFonts w:ascii="Times New Roman" w:hAnsi="Times New Roman" w:cs="Times New Roman"/>
          <w:sz w:val="16"/>
          <w:szCs w:val="16"/>
        </w:rPr>
      </w:pPr>
    </w:p>
    <w:p w14:paraId="7B81296F" w14:textId="77777777" w:rsidR="00D52332" w:rsidRPr="00D52332" w:rsidRDefault="00D52332" w:rsidP="00D52332">
      <w:pPr>
        <w:pStyle w:val="ListParagraph"/>
        <w:numPr>
          <w:ilvl w:val="0"/>
          <w:numId w:val="1"/>
        </w:numPr>
        <w:spacing w:after="0"/>
        <w:rPr>
          <w:rFonts w:ascii="Times New Roman" w:hAnsi="Times New Roman" w:cs="Times New Roman"/>
          <w:b/>
          <w:bCs/>
          <w:i/>
          <w:iCs/>
          <w:sz w:val="28"/>
          <w:szCs w:val="28"/>
        </w:rPr>
      </w:pPr>
      <w:r w:rsidRPr="00D52332">
        <w:rPr>
          <w:rFonts w:ascii="Times New Roman" w:hAnsi="Times New Roman" w:cs="Times New Roman"/>
          <w:b/>
          <w:bCs/>
          <w:i/>
          <w:iCs/>
          <w:sz w:val="28"/>
          <w:szCs w:val="28"/>
        </w:rPr>
        <w:t>Attendance</w:t>
      </w:r>
    </w:p>
    <w:p w14:paraId="251F6F54" w14:textId="77777777" w:rsidR="00D52332" w:rsidRPr="00F34DCD" w:rsidRDefault="00D52332" w:rsidP="00D52332">
      <w:pPr>
        <w:pStyle w:val="ListParagraph"/>
        <w:numPr>
          <w:ilvl w:val="1"/>
          <w:numId w:val="1"/>
        </w:numPr>
        <w:spacing w:after="0"/>
        <w:rPr>
          <w:rFonts w:ascii="Times New Roman" w:hAnsi="Times New Roman" w:cs="Times New Roman"/>
        </w:rPr>
      </w:pPr>
      <w:r w:rsidRPr="00F34DCD">
        <w:rPr>
          <w:rFonts w:ascii="Times New Roman" w:hAnsi="Times New Roman" w:cs="Times New Roman"/>
        </w:rPr>
        <w:t>Student Attendance: $60</w:t>
      </w:r>
    </w:p>
    <w:p w14:paraId="41FEA17D" w14:textId="77777777" w:rsidR="00D52332" w:rsidRPr="007B1BCC" w:rsidRDefault="00D52332" w:rsidP="00D52332">
      <w:pPr>
        <w:pStyle w:val="ListParagraph"/>
        <w:spacing w:after="0"/>
        <w:ind w:left="1440"/>
        <w:rPr>
          <w:rFonts w:ascii="Times New Roman" w:hAnsi="Times New Roman" w:cs="Times New Roman"/>
          <w:sz w:val="16"/>
          <w:szCs w:val="16"/>
        </w:rPr>
      </w:pPr>
    </w:p>
    <w:p w14:paraId="6086062F" w14:textId="77777777" w:rsidR="00D52332" w:rsidRPr="00D52332" w:rsidRDefault="00D52332" w:rsidP="00D52332">
      <w:pPr>
        <w:pStyle w:val="ListParagraph"/>
        <w:numPr>
          <w:ilvl w:val="0"/>
          <w:numId w:val="1"/>
        </w:numPr>
        <w:spacing w:after="0"/>
        <w:rPr>
          <w:rFonts w:ascii="Times New Roman" w:hAnsi="Times New Roman" w:cs="Times New Roman"/>
          <w:b/>
          <w:bCs/>
          <w:i/>
          <w:iCs/>
          <w:sz w:val="28"/>
          <w:szCs w:val="28"/>
        </w:rPr>
      </w:pPr>
      <w:r w:rsidRPr="00D52332">
        <w:rPr>
          <w:rFonts w:ascii="Times New Roman" w:hAnsi="Times New Roman" w:cs="Times New Roman"/>
          <w:b/>
          <w:bCs/>
          <w:i/>
          <w:iCs/>
          <w:sz w:val="28"/>
          <w:szCs w:val="28"/>
        </w:rPr>
        <w:t>Raffle Donation</w:t>
      </w:r>
    </w:p>
    <w:p w14:paraId="10A827BF" w14:textId="7FBC5D0A" w:rsidR="00D52332" w:rsidRPr="00F34DCD" w:rsidRDefault="00D52332" w:rsidP="00D52332">
      <w:pPr>
        <w:pStyle w:val="ListParagraph"/>
        <w:numPr>
          <w:ilvl w:val="1"/>
          <w:numId w:val="1"/>
        </w:numPr>
        <w:spacing w:after="0"/>
        <w:rPr>
          <w:rFonts w:ascii="Times New Roman" w:hAnsi="Times New Roman" w:cs="Times New Roman"/>
        </w:rPr>
      </w:pPr>
      <w:r w:rsidRPr="00F34DCD">
        <w:rPr>
          <w:rFonts w:ascii="Times New Roman" w:hAnsi="Times New Roman" w:cs="Times New Roman"/>
        </w:rPr>
        <w:t>Donation of items to be included in the fund raiser raffle. The type of donation is at the donor’s discretion, but may include:</w:t>
      </w:r>
    </w:p>
    <w:p w14:paraId="1E0988BB" w14:textId="77777777" w:rsidR="00D52332" w:rsidRPr="00F34DCD" w:rsidRDefault="00D52332" w:rsidP="00D52332">
      <w:pPr>
        <w:pStyle w:val="ListParagraph"/>
        <w:numPr>
          <w:ilvl w:val="2"/>
          <w:numId w:val="1"/>
        </w:numPr>
        <w:spacing w:after="0"/>
        <w:rPr>
          <w:rFonts w:ascii="Times New Roman" w:hAnsi="Times New Roman" w:cs="Times New Roman"/>
        </w:rPr>
      </w:pPr>
      <w:r w:rsidRPr="00F34DCD">
        <w:rPr>
          <w:rFonts w:ascii="Times New Roman" w:hAnsi="Times New Roman" w:cs="Times New Roman"/>
        </w:rPr>
        <w:t>Gift cards</w:t>
      </w:r>
    </w:p>
    <w:p w14:paraId="6ECF2634" w14:textId="784A3B45" w:rsidR="00D52332" w:rsidRPr="00F34DCD" w:rsidRDefault="00D52332" w:rsidP="00D52332">
      <w:pPr>
        <w:pStyle w:val="ListParagraph"/>
        <w:numPr>
          <w:ilvl w:val="2"/>
          <w:numId w:val="1"/>
        </w:numPr>
        <w:spacing w:after="0"/>
        <w:rPr>
          <w:rFonts w:ascii="Times New Roman" w:hAnsi="Times New Roman" w:cs="Times New Roman"/>
        </w:rPr>
      </w:pPr>
      <w:r w:rsidRPr="00F34DCD">
        <w:rPr>
          <w:rFonts w:ascii="Times New Roman" w:hAnsi="Times New Roman" w:cs="Times New Roman"/>
        </w:rPr>
        <w:t>Gift baskets</w:t>
      </w:r>
    </w:p>
    <w:p w14:paraId="69FFA347" w14:textId="1C6FD44E" w:rsidR="007B1BCC" w:rsidRPr="00F34DCD" w:rsidRDefault="00D52332" w:rsidP="007B1BCC">
      <w:pPr>
        <w:pStyle w:val="ListParagraph"/>
        <w:numPr>
          <w:ilvl w:val="2"/>
          <w:numId w:val="1"/>
        </w:numPr>
        <w:spacing w:after="0"/>
        <w:rPr>
          <w:rFonts w:ascii="Times New Roman" w:hAnsi="Times New Roman" w:cs="Times New Roman"/>
        </w:rPr>
      </w:pPr>
      <w:r w:rsidRPr="00F34DCD">
        <w:rPr>
          <w:rFonts w:ascii="Times New Roman" w:hAnsi="Times New Roman" w:cs="Times New Roman"/>
        </w:rPr>
        <w:t>Services</w:t>
      </w:r>
    </w:p>
    <w:p w14:paraId="5D593245" w14:textId="77777777" w:rsidR="00F34DCD" w:rsidRDefault="00F34DCD" w:rsidP="00F34DCD">
      <w:pPr>
        <w:widowControl w:val="0"/>
        <w:tabs>
          <w:tab w:val="left" w:pos="1620"/>
        </w:tabs>
        <w:spacing w:after="0"/>
        <w:ind w:left="79"/>
        <w:jc w:val="both"/>
        <w:rPr>
          <w:rFonts w:ascii="Times New Roman" w:hAnsi="Times New Roman" w:cs="Times New Roman"/>
          <w:sz w:val="24"/>
          <w:szCs w:val="24"/>
        </w:rPr>
      </w:pPr>
    </w:p>
    <w:p w14:paraId="4EB4856C" w14:textId="02F4ED73" w:rsidR="007B1BCC" w:rsidRPr="00F34DCD" w:rsidRDefault="007B1BCC" w:rsidP="00F34DCD">
      <w:pPr>
        <w:widowControl w:val="0"/>
        <w:tabs>
          <w:tab w:val="left" w:pos="1620"/>
        </w:tabs>
        <w:spacing w:after="0"/>
        <w:ind w:left="79"/>
        <w:rPr>
          <w:rFonts w:ascii="Times New Roman" w:hAnsi="Times New Roman" w:cs="Times New Roman"/>
          <w:sz w:val="24"/>
          <w:szCs w:val="24"/>
        </w:rPr>
      </w:pPr>
      <w:r w:rsidRPr="00F34DCD">
        <w:rPr>
          <w:rFonts w:ascii="Times New Roman" w:hAnsi="Times New Roman" w:cs="Times New Roman"/>
          <w:sz w:val="24"/>
          <w:szCs w:val="24"/>
        </w:rPr>
        <w:t xml:space="preserve">To discuss these opportunities or for more information, please contact 2024 PRA President Katherine Young @ </w:t>
      </w:r>
      <w:r w:rsidR="00F34DCD">
        <w:rPr>
          <w:rFonts w:ascii="Times New Roman" w:hAnsi="Times New Roman" w:cs="Times New Roman"/>
          <w:sz w:val="24"/>
          <w:szCs w:val="24"/>
        </w:rPr>
        <w:t>PRAPDI2024</w:t>
      </w:r>
      <w:r w:rsidRPr="00F34DCD">
        <w:rPr>
          <w:rFonts w:ascii="Times New Roman" w:hAnsi="Times New Roman" w:cs="Times New Roman"/>
          <w:sz w:val="24"/>
          <w:szCs w:val="24"/>
        </w:rPr>
        <w:t xml:space="preserve">@gmail.com or 215-850-8637. </w:t>
      </w:r>
      <w:r w:rsidR="00F34DCD" w:rsidRPr="00F34DCD">
        <w:rPr>
          <w:rFonts w:ascii="Times New Roman" w:hAnsi="Times New Roman" w:cs="Times New Roman"/>
          <w:sz w:val="24"/>
          <w:szCs w:val="24"/>
        </w:rPr>
        <w:t xml:space="preserve">Checks should be made payable to PRA and mailed to:  Will Stennett, 406 Prospect Avenue, Donora, PA  15033. </w:t>
      </w:r>
      <w:r w:rsidRPr="00F34DCD">
        <w:rPr>
          <w:rFonts w:ascii="Times New Roman" w:hAnsi="Times New Roman" w:cs="Times New Roman"/>
          <w:sz w:val="24"/>
          <w:szCs w:val="24"/>
        </w:rPr>
        <w:t>You</w:t>
      </w:r>
      <w:r w:rsidR="00F34DCD" w:rsidRPr="00F34DCD">
        <w:rPr>
          <w:rFonts w:ascii="Times New Roman" w:hAnsi="Times New Roman" w:cs="Times New Roman"/>
          <w:sz w:val="24"/>
          <w:szCs w:val="24"/>
        </w:rPr>
        <w:t>r</w:t>
      </w:r>
      <w:r w:rsidRPr="00F34DCD">
        <w:rPr>
          <w:rFonts w:ascii="Times New Roman" w:hAnsi="Times New Roman" w:cs="Times New Roman"/>
          <w:sz w:val="24"/>
          <w:szCs w:val="24"/>
        </w:rPr>
        <w:t xml:space="preserve"> consideration is appreciated! </w:t>
      </w:r>
    </w:p>
    <w:p w14:paraId="63D3D0B6" w14:textId="77777777" w:rsidR="00F34DCD" w:rsidRPr="00F34DCD" w:rsidRDefault="00F34DCD" w:rsidP="00F34DCD">
      <w:pPr>
        <w:widowControl w:val="0"/>
        <w:tabs>
          <w:tab w:val="left" w:pos="1620"/>
        </w:tabs>
        <w:spacing w:after="0"/>
        <w:ind w:left="79"/>
        <w:rPr>
          <w:rFonts w:ascii="Times New Roman" w:hAnsi="Times New Roman" w:cs="Times New Roman"/>
          <w:szCs w:val="28"/>
        </w:rPr>
      </w:pPr>
    </w:p>
    <w:p w14:paraId="271653EE" w14:textId="39848E57" w:rsidR="007B1BCC" w:rsidRPr="00771C03" w:rsidRDefault="00771C03" w:rsidP="00771C03">
      <w:pPr>
        <w:spacing w:after="0"/>
        <w:jc w:val="center"/>
        <w:rPr>
          <w:rFonts w:ascii="Times New Roman" w:hAnsi="Times New Roman" w:cs="Times New Roman"/>
        </w:rPr>
      </w:pPr>
      <w:r w:rsidRPr="00771C03">
        <w:rPr>
          <w:rFonts w:ascii="Times New Roman" w:hAnsi="Times New Roman" w:cs="Times New Roman"/>
          <w:color w:val="222222"/>
          <w:shd w:val="clear" w:color="auto" w:fill="FFFFFF"/>
        </w:rPr>
        <w:t>The Pennsylvania Rehabilitation Association is a 501 (c) (3) Organization</w:t>
      </w:r>
    </w:p>
    <w:sectPr w:rsidR="007B1BCC" w:rsidRPr="00771C03" w:rsidSect="007B1BCC">
      <w:pgSz w:w="12240" w:h="15840"/>
      <w:pgMar w:top="72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22720"/>
    <w:multiLevelType w:val="hybridMultilevel"/>
    <w:tmpl w:val="46520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74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4A"/>
    <w:rsid w:val="001C7F0B"/>
    <w:rsid w:val="0022747B"/>
    <w:rsid w:val="003616B2"/>
    <w:rsid w:val="004A08BF"/>
    <w:rsid w:val="004F1F93"/>
    <w:rsid w:val="00581AA3"/>
    <w:rsid w:val="00771C03"/>
    <w:rsid w:val="007B1BCC"/>
    <w:rsid w:val="008C204A"/>
    <w:rsid w:val="00907B97"/>
    <w:rsid w:val="00920DF3"/>
    <w:rsid w:val="00AA0DFF"/>
    <w:rsid w:val="00AB0784"/>
    <w:rsid w:val="00B232C7"/>
    <w:rsid w:val="00C56606"/>
    <w:rsid w:val="00CF06D5"/>
    <w:rsid w:val="00D52332"/>
    <w:rsid w:val="00EA6BFF"/>
    <w:rsid w:val="00F34DCD"/>
    <w:rsid w:val="00FD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F845"/>
  <w15:chartTrackingRefBased/>
  <w15:docId w15:val="{3FA728CC-7529-4790-8611-C27C1280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332"/>
    <w:pPr>
      <w:ind w:left="720"/>
      <w:contextualSpacing/>
    </w:pPr>
  </w:style>
  <w:style w:type="character" w:styleId="Strong">
    <w:name w:val="Strong"/>
    <w:basedOn w:val="DefaultParagraphFont"/>
    <w:uiPriority w:val="22"/>
    <w:qFormat/>
    <w:rsid w:val="00F34D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4DD39-C8C8-224D-87D7-3D8916BC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Huck, Garrett Edward</dc:creator>
  <cp:keywords/>
  <dc:description/>
  <cp:lastModifiedBy>Radick, Jennifer</cp:lastModifiedBy>
  <cp:revision>2</cp:revision>
  <dcterms:created xsi:type="dcterms:W3CDTF">2023-11-07T16:55:00Z</dcterms:created>
  <dcterms:modified xsi:type="dcterms:W3CDTF">2023-11-07T16:55:00Z</dcterms:modified>
</cp:coreProperties>
</file>